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3C9A" w14:textId="77777777" w:rsidR="002B2E10" w:rsidRPr="002424BC" w:rsidRDefault="002B2E10" w:rsidP="002B2E10">
      <w:pPr>
        <w:spacing w:after="0" w:line="240" w:lineRule="auto"/>
        <w:jc w:val="center"/>
        <w:rPr>
          <w:rFonts w:ascii="gobCL" w:hAnsi="gobCL"/>
          <w:sz w:val="20"/>
          <w:szCs w:val="20"/>
          <w:lang w:val="es-MX"/>
        </w:rPr>
      </w:pPr>
      <w:r w:rsidRPr="002424BC">
        <w:rPr>
          <w:rFonts w:ascii="gobCL" w:eastAsia="Times New Roman" w:hAnsi="gobCL"/>
          <w:b/>
          <w:bCs/>
          <w:sz w:val="20"/>
          <w:szCs w:val="20"/>
        </w:rPr>
        <w:t>ANEXO 1: FICHA DE POSTULACIÓN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6617"/>
      </w:tblGrid>
      <w:tr w:rsidR="002B2E10" w:rsidRPr="002424BC" w14:paraId="784AF616" w14:textId="77777777" w:rsidTr="00260565">
        <w:trPr>
          <w:trHeight w:val="1218"/>
          <w:jc w:val="center"/>
        </w:trPr>
        <w:tc>
          <w:tcPr>
            <w:tcW w:w="12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838B62F" w14:textId="77777777" w:rsidR="002B2E10" w:rsidRPr="002424BC" w:rsidRDefault="002B2E10" w:rsidP="00260565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0"/>
                <w:szCs w:val="20"/>
                <w:u w:val="single"/>
                <w:lang w:val="es-MX"/>
              </w:rPr>
            </w:pPr>
            <w:r w:rsidRPr="002424BC">
              <w:rPr>
                <w:rFonts w:ascii="gobCL" w:eastAsia="Times New Roman" w:hAnsi="gobCL" w:cstheme="majorHAnsi"/>
                <w:noProof/>
                <w:color w:val="000000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1F672F2" wp14:editId="671F53A1">
                  <wp:simplePos x="0" y="0"/>
                  <wp:positionH relativeFrom="margin">
                    <wp:posOffset>39370</wp:posOffset>
                  </wp:positionH>
                  <wp:positionV relativeFrom="paragraph">
                    <wp:posOffset>-18415</wp:posOffset>
                  </wp:positionV>
                  <wp:extent cx="1222375" cy="1106170"/>
                  <wp:effectExtent l="0" t="0" r="0" b="0"/>
                  <wp:wrapNone/>
                  <wp:docPr id="1937488962" name="Imagen 193748896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B22BE6" w14:textId="77777777" w:rsidR="002B2E10" w:rsidRPr="002424BC" w:rsidRDefault="002B2E10" w:rsidP="00260565">
            <w:pPr>
              <w:spacing w:after="0" w:line="240" w:lineRule="auto"/>
              <w:ind w:left="10" w:hanging="10"/>
              <w:jc w:val="center"/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CONCURSO </w:t>
            </w:r>
            <w:r w:rsidRPr="002424BC">
              <w:rPr>
                <w:rFonts w:ascii="gobCL" w:hAnsi="gobCL"/>
                <w:b/>
                <w:bCs/>
                <w:sz w:val="20"/>
                <w:szCs w:val="20"/>
                <w:lang w:val="es-MX"/>
              </w:rPr>
              <w:t>“</w:t>
            </w:r>
            <w:r w:rsidRPr="002424BC">
              <w:rPr>
                <w:rFonts w:ascii="gobCL" w:hAnsi="gobCL" w:cs="Arial"/>
                <w:b/>
                <w:sz w:val="20"/>
                <w:szCs w:val="20"/>
                <w:lang w:val="es-ES"/>
              </w:rPr>
              <w:t>APOYO AL SECTOR PESQUERO DEMERSAL REGION DE LOS LAGOS”, AÑO 2024”</w:t>
            </w:r>
          </w:p>
        </w:tc>
      </w:tr>
      <w:tr w:rsidR="002B2E10" w:rsidRPr="002424BC" w14:paraId="17D9C408" w14:textId="77777777" w:rsidTr="00260565">
        <w:trPr>
          <w:trHeight w:val="676"/>
          <w:jc w:val="center"/>
        </w:trPr>
        <w:tc>
          <w:tcPr>
            <w:tcW w:w="124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CF9A88" w14:textId="77777777" w:rsidR="002B2E10" w:rsidRPr="002424BC" w:rsidRDefault="002B2E10" w:rsidP="00260565">
            <w:pPr>
              <w:spacing w:after="0" w:line="240" w:lineRule="auto"/>
              <w:ind w:left="10" w:hanging="10"/>
              <w:rPr>
                <w:rFonts w:ascii="gobCL" w:eastAsia="Calibri" w:hAnsi="gobCL" w:cstheme="majorHAnsi"/>
                <w:strike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37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3382" w:tblpY="16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709"/>
              <w:gridCol w:w="850"/>
            </w:tblGrid>
            <w:tr w:rsidR="002B2E10" w:rsidRPr="002424BC" w14:paraId="402795B2" w14:textId="77777777" w:rsidTr="00260565">
              <w:trPr>
                <w:trHeight w:val="409"/>
              </w:trPr>
              <w:tc>
                <w:tcPr>
                  <w:tcW w:w="84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2D684D04" w14:textId="77777777" w:rsidR="002B2E10" w:rsidRPr="002424BC" w:rsidRDefault="002B2E10" w:rsidP="00260565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155F64CD" w14:textId="77777777" w:rsidR="002B2E10" w:rsidRPr="002424BC" w:rsidRDefault="002B2E10" w:rsidP="00260565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07AAD7DB" w14:textId="77777777" w:rsidR="002B2E10" w:rsidRPr="002424BC" w:rsidRDefault="002B2E10" w:rsidP="00260565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49A69CCA" w14:textId="77777777" w:rsidR="002B2E10" w:rsidRPr="002424BC" w:rsidRDefault="002B2E10" w:rsidP="00260565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strike/>
                <w:color w:val="000000"/>
                <w:sz w:val="20"/>
                <w:szCs w:val="20"/>
                <w:lang w:val="es-MX"/>
              </w:rPr>
            </w:pPr>
            <w:r w:rsidRPr="002424BC">
              <w:rPr>
                <w:rFonts w:ascii="gobCL" w:eastAsia="Calibri" w:hAnsi="gobCL" w:cstheme="majorHAnsi"/>
                <w:color w:val="000000"/>
                <w:sz w:val="20"/>
                <w:szCs w:val="20"/>
                <w:lang w:val="es-MX"/>
              </w:rPr>
              <w:t>Fecha de Postulación</w:t>
            </w:r>
          </w:p>
        </w:tc>
      </w:tr>
    </w:tbl>
    <w:p w14:paraId="184227CC" w14:textId="77777777" w:rsidR="002B2E10" w:rsidRPr="002424BC" w:rsidRDefault="002B2E10" w:rsidP="002B2E10">
      <w:pPr>
        <w:spacing w:after="0" w:line="240" w:lineRule="auto"/>
        <w:rPr>
          <w:rFonts w:ascii="gobCL" w:hAnsi="gobCL" w:cstheme="minorHAnsi"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3282"/>
        <w:gridCol w:w="222"/>
        <w:gridCol w:w="779"/>
        <w:gridCol w:w="786"/>
        <w:gridCol w:w="646"/>
        <w:gridCol w:w="1066"/>
      </w:tblGrid>
      <w:tr w:rsidR="002B2E10" w:rsidRPr="002424BC" w14:paraId="638FA83F" w14:textId="77777777" w:rsidTr="00260565">
        <w:trPr>
          <w:trHeight w:val="356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CFD7C20" w14:textId="77777777" w:rsidR="002B2E10" w:rsidRPr="002424BC" w:rsidRDefault="002B2E10" w:rsidP="002B2E1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ANTECEDENTES GENERALES DEL POSTULANTE</w:t>
            </w:r>
          </w:p>
        </w:tc>
      </w:tr>
      <w:tr w:rsidR="002B2E10" w:rsidRPr="002424BC" w14:paraId="569FDDC1" w14:textId="77777777" w:rsidTr="00260565">
        <w:trPr>
          <w:trHeight w:val="413"/>
          <w:jc w:val="center"/>
        </w:trPr>
        <w:tc>
          <w:tcPr>
            <w:tcW w:w="5000" w:type="pct"/>
            <w:gridSpan w:val="7"/>
            <w:shd w:val="clear" w:color="auto" w:fill="E8E8E8" w:themeFill="background2"/>
            <w:vAlign w:val="center"/>
          </w:tcPr>
          <w:p w14:paraId="193663D0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Antecedentes</w:t>
            </w:r>
          </w:p>
        </w:tc>
      </w:tr>
      <w:tr w:rsidR="002B2E10" w:rsidRPr="002424BC" w14:paraId="1C767EAF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4E0B21FC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Nombre Organización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1C239777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2FE25F22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08E6B9DF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16755FA1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429D0C87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1A68654F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N° ROA/RSU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320345E4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29BF0734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1DF66293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N° AREA RAE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1030587A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2CB8831A" w14:textId="77777777" w:rsidTr="00260565">
        <w:trPr>
          <w:trHeight w:val="442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2084294A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0930B5BB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68BEB55B" w14:textId="77777777" w:rsidTr="00260565">
        <w:trPr>
          <w:trHeight w:val="442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3D8A50D1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985" w:type="pct"/>
            <w:gridSpan w:val="2"/>
            <w:shd w:val="clear" w:color="auto" w:fill="FFFFFF" w:themeFill="background1"/>
            <w:vAlign w:val="center"/>
          </w:tcPr>
          <w:p w14:paraId="7E4B29A1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488FF2C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Caleta</w:t>
            </w:r>
          </w:p>
        </w:tc>
        <w:tc>
          <w:tcPr>
            <w:tcW w:w="1415" w:type="pct"/>
            <w:gridSpan w:val="3"/>
            <w:shd w:val="clear" w:color="auto" w:fill="FFFFFF" w:themeFill="background1"/>
            <w:vAlign w:val="center"/>
          </w:tcPr>
          <w:p w14:paraId="36B2143A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04F17903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77405E6A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7B72FA19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15420239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3EBC192B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 xml:space="preserve">Correo electrónico obligatorio 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511E5F7C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05833B46" w14:textId="77777777" w:rsidTr="00260565">
        <w:trPr>
          <w:trHeight w:val="413"/>
          <w:jc w:val="center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205C06F2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noProof/>
                <w:sz w:val="20"/>
                <w:szCs w:val="20"/>
                <w:lang w:eastAsia="es-CL"/>
              </w:rPr>
              <w:t>Todas las notificaciones a que se refieren en las presentes Bases de Concurso, serán realizadas mediante el envío de correo electrónico a la casilla que se indique en el cuadro anterior, siendo responsabilidad de quien postule indicar una casilla de la organización (y no correo electronico de un externo).</w:t>
            </w:r>
          </w:p>
        </w:tc>
      </w:tr>
      <w:tr w:rsidR="002B2E10" w:rsidRPr="002424BC" w14:paraId="1E548477" w14:textId="77777777" w:rsidTr="00260565">
        <w:trPr>
          <w:trHeight w:val="413"/>
          <w:jc w:val="center"/>
        </w:trPr>
        <w:tc>
          <w:tcPr>
            <w:tcW w:w="5000" w:type="pct"/>
            <w:gridSpan w:val="7"/>
            <w:shd w:val="clear" w:color="auto" w:fill="E8E8E8" w:themeFill="background2"/>
            <w:vAlign w:val="center"/>
          </w:tcPr>
          <w:p w14:paraId="1685993D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Datos bancarios. El titular de la cuenta debe ser la organización postulante.</w:t>
            </w:r>
          </w:p>
        </w:tc>
      </w:tr>
      <w:tr w:rsidR="002B2E10" w:rsidRPr="002424BC" w14:paraId="29D75344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2B6A91C3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Número de Cuenta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3266B916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72CBC547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44A21C1D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Tipo de Cuenta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1A1D5828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1926E731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0E5C3154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Banco</w:t>
            </w:r>
          </w:p>
        </w:tc>
        <w:tc>
          <w:tcPr>
            <w:tcW w:w="3841" w:type="pct"/>
            <w:gridSpan w:val="6"/>
            <w:shd w:val="clear" w:color="auto" w:fill="FFFFFF" w:themeFill="background1"/>
            <w:vAlign w:val="center"/>
          </w:tcPr>
          <w:p w14:paraId="01DD12CD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3C1DAA36" w14:textId="77777777" w:rsidTr="00260565">
        <w:trPr>
          <w:trHeight w:val="413"/>
          <w:jc w:val="center"/>
        </w:trPr>
        <w:tc>
          <w:tcPr>
            <w:tcW w:w="5000" w:type="pct"/>
            <w:gridSpan w:val="7"/>
            <w:shd w:val="clear" w:color="auto" w:fill="E8E8E8" w:themeFill="background2"/>
            <w:vAlign w:val="center"/>
          </w:tcPr>
          <w:p w14:paraId="047FF66F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Datos de la directiva de la organización postulante</w:t>
            </w:r>
          </w:p>
        </w:tc>
      </w:tr>
      <w:tr w:rsidR="002B2E10" w:rsidRPr="002424BC" w14:paraId="641A81C3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E8E8E8" w:themeFill="background2"/>
            <w:vAlign w:val="center"/>
          </w:tcPr>
          <w:p w14:paraId="5917A1B2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859" w:type="pct"/>
            <w:shd w:val="clear" w:color="auto" w:fill="E8E8E8" w:themeFill="background2"/>
            <w:vAlign w:val="center"/>
          </w:tcPr>
          <w:p w14:paraId="7AA31FD3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012" w:type="pct"/>
            <w:gridSpan w:val="3"/>
            <w:shd w:val="clear" w:color="auto" w:fill="E8E8E8" w:themeFill="background2"/>
            <w:vAlign w:val="center"/>
          </w:tcPr>
          <w:p w14:paraId="5F08CCA6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970" w:type="pct"/>
            <w:gridSpan w:val="2"/>
            <w:shd w:val="clear" w:color="auto" w:fill="E8E8E8" w:themeFill="background2"/>
            <w:vAlign w:val="center"/>
          </w:tcPr>
          <w:p w14:paraId="6F9FE4D4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Teléfono</w:t>
            </w:r>
          </w:p>
        </w:tc>
      </w:tr>
      <w:tr w:rsidR="002B2E10" w:rsidRPr="002424BC" w14:paraId="76CACEDE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67F113A4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Presidente/a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14:paraId="268B79CF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012" w:type="pct"/>
            <w:gridSpan w:val="3"/>
            <w:shd w:val="clear" w:color="auto" w:fill="FFFFFF" w:themeFill="background1"/>
            <w:vAlign w:val="center"/>
          </w:tcPr>
          <w:p w14:paraId="4FCCBE02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970" w:type="pct"/>
            <w:gridSpan w:val="2"/>
            <w:shd w:val="clear" w:color="auto" w:fill="FFFFFF" w:themeFill="background1"/>
            <w:vAlign w:val="center"/>
          </w:tcPr>
          <w:p w14:paraId="7CA23B53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10193869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5D6F1441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Secretario/a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14:paraId="0968FA54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012" w:type="pct"/>
            <w:gridSpan w:val="3"/>
            <w:shd w:val="clear" w:color="auto" w:fill="FFFFFF" w:themeFill="background1"/>
            <w:vAlign w:val="center"/>
          </w:tcPr>
          <w:p w14:paraId="1B580D88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970" w:type="pct"/>
            <w:gridSpan w:val="2"/>
            <w:shd w:val="clear" w:color="auto" w:fill="FFFFFF" w:themeFill="background1"/>
            <w:vAlign w:val="center"/>
          </w:tcPr>
          <w:p w14:paraId="1C0BE9E8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5EFC7D15" w14:textId="77777777" w:rsidTr="00260565">
        <w:trPr>
          <w:trHeight w:val="413"/>
          <w:jc w:val="center"/>
        </w:trPr>
        <w:tc>
          <w:tcPr>
            <w:tcW w:w="1159" w:type="pct"/>
            <w:shd w:val="clear" w:color="auto" w:fill="FFFFFF" w:themeFill="background1"/>
            <w:vAlign w:val="center"/>
          </w:tcPr>
          <w:p w14:paraId="3295C06E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Tesorero/a</w:t>
            </w:r>
          </w:p>
        </w:tc>
        <w:tc>
          <w:tcPr>
            <w:tcW w:w="1859" w:type="pct"/>
            <w:shd w:val="clear" w:color="auto" w:fill="FFFFFF" w:themeFill="background1"/>
            <w:vAlign w:val="center"/>
          </w:tcPr>
          <w:p w14:paraId="3603FCDA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1012" w:type="pct"/>
            <w:gridSpan w:val="3"/>
            <w:shd w:val="clear" w:color="auto" w:fill="FFFFFF" w:themeFill="background1"/>
            <w:vAlign w:val="center"/>
          </w:tcPr>
          <w:p w14:paraId="5207F636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970" w:type="pct"/>
            <w:gridSpan w:val="2"/>
            <w:shd w:val="clear" w:color="auto" w:fill="FFFFFF" w:themeFill="background1"/>
            <w:vAlign w:val="center"/>
          </w:tcPr>
          <w:p w14:paraId="167D463E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1077A7F3" w14:textId="77777777" w:rsidTr="00260565">
        <w:trPr>
          <w:trHeight w:val="356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7577030" w14:textId="77777777" w:rsidR="002B2E10" w:rsidRPr="002424BC" w:rsidRDefault="002B2E10" w:rsidP="002B2E10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NOMBRE DEL ÁREA RAE A LA QUE PERTENECE</w:t>
            </w:r>
          </w:p>
        </w:tc>
      </w:tr>
      <w:tr w:rsidR="002B2E10" w:rsidRPr="002424BC" w14:paraId="231C4AD5" w14:textId="77777777" w:rsidTr="00260565">
        <w:trPr>
          <w:trHeight w:val="35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972C5D4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63EF0BDF" w14:textId="77777777" w:rsidTr="00260565">
        <w:trPr>
          <w:trHeight w:val="413"/>
          <w:jc w:val="center"/>
        </w:trPr>
        <w:tc>
          <w:tcPr>
            <w:tcW w:w="4396" w:type="pct"/>
            <w:gridSpan w:val="6"/>
            <w:shd w:val="clear" w:color="auto" w:fill="E8E8E8" w:themeFill="background2"/>
            <w:vAlign w:val="center"/>
          </w:tcPr>
          <w:p w14:paraId="0F6F87AD" w14:textId="77777777" w:rsidR="002B2E10" w:rsidRPr="002424BC" w:rsidRDefault="002B2E10" w:rsidP="002B2E10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CHEK LIST DE ANTECEDENTES PARA ADJUNTAR</w:t>
            </w:r>
          </w:p>
        </w:tc>
        <w:tc>
          <w:tcPr>
            <w:tcW w:w="604" w:type="pct"/>
            <w:shd w:val="clear" w:color="auto" w:fill="E8E8E8" w:themeFill="background2"/>
            <w:vAlign w:val="center"/>
          </w:tcPr>
          <w:p w14:paraId="44B4B776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Marcar con una X</w:t>
            </w:r>
          </w:p>
        </w:tc>
      </w:tr>
      <w:tr w:rsidR="002B2E10" w:rsidRPr="002424BC" w14:paraId="766ADC3C" w14:textId="77777777" w:rsidTr="00260565">
        <w:trPr>
          <w:trHeight w:val="413"/>
          <w:jc w:val="center"/>
        </w:trPr>
        <w:tc>
          <w:tcPr>
            <w:tcW w:w="4396" w:type="pct"/>
            <w:gridSpan w:val="6"/>
            <w:shd w:val="clear" w:color="auto" w:fill="FFFFFF" w:themeFill="background1"/>
            <w:vAlign w:val="center"/>
          </w:tcPr>
          <w:p w14:paraId="64A75A54" w14:textId="77777777" w:rsidR="002B2E10" w:rsidRPr="002424BC" w:rsidRDefault="002B2E10" w:rsidP="002B2E10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lastRenderedPageBreak/>
              <w:t xml:space="preserve"> Copia simple del RUT de la Organización postulante (sirve el pantallazo de la página del Servicio de Impuestos Internos).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03412D13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35819E00" w14:textId="77777777" w:rsidTr="00260565">
        <w:trPr>
          <w:trHeight w:val="413"/>
          <w:jc w:val="center"/>
        </w:trPr>
        <w:tc>
          <w:tcPr>
            <w:tcW w:w="4396" w:type="pct"/>
            <w:gridSpan w:val="6"/>
            <w:shd w:val="clear" w:color="auto" w:fill="FFFFFF" w:themeFill="background1"/>
            <w:vAlign w:val="center"/>
          </w:tcPr>
          <w:p w14:paraId="7C8FDBB0" w14:textId="77777777" w:rsidR="002B2E10" w:rsidRPr="002424BC" w:rsidRDefault="002B2E10" w:rsidP="002B2E10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t>Copia simple de la cédula nacional de identidad de su representante legal, por ambas caras y vigentes al tiempo de la postulación.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35EBE374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62F319BA" w14:textId="77777777" w:rsidTr="00260565">
        <w:trPr>
          <w:trHeight w:val="413"/>
          <w:jc w:val="center"/>
        </w:trPr>
        <w:tc>
          <w:tcPr>
            <w:tcW w:w="4396" w:type="pct"/>
            <w:gridSpan w:val="6"/>
            <w:shd w:val="clear" w:color="auto" w:fill="FFFFFF" w:themeFill="background1"/>
            <w:vAlign w:val="center"/>
          </w:tcPr>
          <w:p w14:paraId="48973D11" w14:textId="77777777" w:rsidR="002B2E10" w:rsidRPr="002424BC" w:rsidRDefault="002B2E10" w:rsidP="002B2E10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t>Certificado de Vigencia de la Directiva de la Organización postulante, la cual deberá encontrarse vigente al momento de la postulación. Este certificado no podrá tener más de 6 meses desde la fecha de su emisión.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6D0E918F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289E4783" w14:textId="77777777" w:rsidTr="00260565">
        <w:trPr>
          <w:trHeight w:val="413"/>
          <w:jc w:val="center"/>
        </w:trPr>
        <w:tc>
          <w:tcPr>
            <w:tcW w:w="4396" w:type="pct"/>
            <w:gridSpan w:val="6"/>
            <w:shd w:val="clear" w:color="auto" w:fill="FFFFFF" w:themeFill="background1"/>
            <w:vAlign w:val="center"/>
          </w:tcPr>
          <w:p w14:paraId="232EDB4D" w14:textId="77777777" w:rsidR="002B2E10" w:rsidRPr="002424BC" w:rsidRDefault="002B2E10" w:rsidP="002B2E10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t>Declaración Jurada Simple en que la organización se compromete con la ejecución del Concurso y confirma que todos los antecedentes y documentos presentados se ajustan a la realidad y se encuentran plenamente vigentes. (Anexo 2).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579FCD92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2B2E10" w:rsidRPr="002424BC" w14:paraId="68591C1E" w14:textId="77777777" w:rsidTr="00260565">
        <w:trPr>
          <w:trHeight w:val="413"/>
          <w:jc w:val="center"/>
        </w:trPr>
        <w:tc>
          <w:tcPr>
            <w:tcW w:w="4396" w:type="pct"/>
            <w:gridSpan w:val="6"/>
            <w:shd w:val="clear" w:color="auto" w:fill="FFFFFF" w:themeFill="background1"/>
            <w:vAlign w:val="center"/>
          </w:tcPr>
          <w:p w14:paraId="5B2A2E87" w14:textId="77777777" w:rsidR="002B2E10" w:rsidRPr="002424BC" w:rsidRDefault="002B2E10" w:rsidP="002B2E10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</w:pPr>
            <w:r w:rsidRPr="002424BC">
              <w:rPr>
                <w:rFonts w:ascii="gobCL" w:eastAsia="Times New Roman" w:hAnsi="gobCL" w:cs="Times New Roman"/>
                <w:bCs/>
                <w:noProof/>
                <w:sz w:val="20"/>
                <w:szCs w:val="20"/>
                <w:lang w:eastAsia="es-CL"/>
              </w:rPr>
              <w:t>Pagaré y Mandato (Anexo 3). Este documento debe ser entregado en original en las dependecias de INDESPA de la Región de Los Lagos.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7C47C4E2" w14:textId="77777777" w:rsidR="002B2E10" w:rsidRPr="002424BC" w:rsidRDefault="002B2E10" w:rsidP="002605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</w:tbl>
    <w:p w14:paraId="3D989B37" w14:textId="77777777" w:rsidR="002B2E10" w:rsidRPr="002424BC" w:rsidRDefault="002B2E10" w:rsidP="002B2E10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423"/>
      </w:tblGrid>
      <w:tr w:rsidR="002B2E10" w:rsidRPr="002424BC" w14:paraId="6A13BD0A" w14:textId="77777777" w:rsidTr="00260565">
        <w:tc>
          <w:tcPr>
            <w:tcW w:w="2122" w:type="dxa"/>
            <w:vAlign w:val="center"/>
          </w:tcPr>
          <w:p w14:paraId="22877189" w14:textId="77777777" w:rsidR="002B2E10" w:rsidRPr="002424BC" w:rsidRDefault="002B2E10" w:rsidP="0026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4BC">
              <w:rPr>
                <w:b/>
                <w:bCs/>
                <w:sz w:val="20"/>
                <w:szCs w:val="20"/>
              </w:rPr>
              <w:t>Nombre representante legal de la organización postulante</w:t>
            </w:r>
          </w:p>
        </w:tc>
        <w:tc>
          <w:tcPr>
            <w:tcW w:w="283" w:type="dxa"/>
            <w:vAlign w:val="center"/>
          </w:tcPr>
          <w:p w14:paraId="411B6578" w14:textId="77777777" w:rsidR="002B2E10" w:rsidRPr="002424BC" w:rsidRDefault="002B2E10" w:rsidP="00260565">
            <w:pPr>
              <w:rPr>
                <w:sz w:val="20"/>
                <w:szCs w:val="20"/>
              </w:rPr>
            </w:pPr>
            <w:r w:rsidRPr="002424BC">
              <w:rPr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14:paraId="5310781F" w14:textId="77777777" w:rsidR="002B2E10" w:rsidRPr="002424BC" w:rsidRDefault="002B2E10" w:rsidP="00260565">
            <w:pPr>
              <w:rPr>
                <w:sz w:val="20"/>
                <w:szCs w:val="20"/>
              </w:rPr>
            </w:pPr>
          </w:p>
          <w:p w14:paraId="39DD1AB3" w14:textId="77777777" w:rsidR="002B2E10" w:rsidRPr="002424BC" w:rsidRDefault="002B2E10" w:rsidP="00260565">
            <w:pPr>
              <w:rPr>
                <w:sz w:val="20"/>
                <w:szCs w:val="20"/>
              </w:rPr>
            </w:pPr>
          </w:p>
          <w:p w14:paraId="72560BE8" w14:textId="77777777" w:rsidR="002B2E10" w:rsidRPr="002424BC" w:rsidRDefault="002B2E10" w:rsidP="00260565">
            <w:pPr>
              <w:rPr>
                <w:sz w:val="20"/>
                <w:szCs w:val="20"/>
              </w:rPr>
            </w:pPr>
          </w:p>
        </w:tc>
      </w:tr>
      <w:tr w:rsidR="002B2E10" w:rsidRPr="002424BC" w14:paraId="53B5FEDE" w14:textId="77777777" w:rsidTr="00260565">
        <w:tc>
          <w:tcPr>
            <w:tcW w:w="2122" w:type="dxa"/>
            <w:vAlign w:val="center"/>
          </w:tcPr>
          <w:p w14:paraId="124808EB" w14:textId="77777777" w:rsidR="002B2E10" w:rsidRPr="002424BC" w:rsidRDefault="002B2E10" w:rsidP="0026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4BC">
              <w:rPr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283" w:type="dxa"/>
            <w:vAlign w:val="center"/>
          </w:tcPr>
          <w:p w14:paraId="708AE281" w14:textId="77777777" w:rsidR="002B2E10" w:rsidRPr="002424BC" w:rsidRDefault="002B2E10" w:rsidP="00260565">
            <w:pPr>
              <w:rPr>
                <w:sz w:val="20"/>
                <w:szCs w:val="20"/>
              </w:rPr>
            </w:pPr>
            <w:r w:rsidRPr="002424BC">
              <w:rPr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14:paraId="1B20657A" w14:textId="77777777" w:rsidR="002B2E10" w:rsidRPr="002424BC" w:rsidRDefault="002B2E10" w:rsidP="00260565">
            <w:pPr>
              <w:rPr>
                <w:sz w:val="20"/>
                <w:szCs w:val="20"/>
              </w:rPr>
            </w:pPr>
          </w:p>
          <w:p w14:paraId="44E1C17A" w14:textId="77777777" w:rsidR="002B2E10" w:rsidRPr="002424BC" w:rsidRDefault="002B2E10" w:rsidP="00260565">
            <w:pPr>
              <w:rPr>
                <w:sz w:val="20"/>
                <w:szCs w:val="20"/>
              </w:rPr>
            </w:pPr>
          </w:p>
          <w:p w14:paraId="23C83C17" w14:textId="77777777" w:rsidR="002B2E10" w:rsidRPr="002424BC" w:rsidRDefault="002B2E10" w:rsidP="00260565">
            <w:pPr>
              <w:rPr>
                <w:sz w:val="20"/>
                <w:szCs w:val="20"/>
              </w:rPr>
            </w:pPr>
          </w:p>
        </w:tc>
      </w:tr>
      <w:tr w:rsidR="002B2E10" w:rsidRPr="002424BC" w14:paraId="116524B5" w14:textId="77777777" w:rsidTr="00260565">
        <w:tc>
          <w:tcPr>
            <w:tcW w:w="2122" w:type="dxa"/>
            <w:vAlign w:val="center"/>
          </w:tcPr>
          <w:p w14:paraId="07FF738D" w14:textId="77777777" w:rsidR="002B2E10" w:rsidRPr="002424BC" w:rsidRDefault="002B2E10" w:rsidP="0026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2424BC"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283" w:type="dxa"/>
            <w:vAlign w:val="center"/>
          </w:tcPr>
          <w:p w14:paraId="6E00A716" w14:textId="77777777" w:rsidR="002B2E10" w:rsidRPr="002424BC" w:rsidRDefault="002B2E10" w:rsidP="00260565">
            <w:pPr>
              <w:rPr>
                <w:sz w:val="20"/>
                <w:szCs w:val="20"/>
              </w:rPr>
            </w:pPr>
            <w:r w:rsidRPr="002424BC">
              <w:rPr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14:paraId="2A16E00B" w14:textId="77777777" w:rsidR="002B2E10" w:rsidRPr="002424BC" w:rsidRDefault="002B2E10" w:rsidP="00260565">
            <w:pPr>
              <w:rPr>
                <w:sz w:val="20"/>
                <w:szCs w:val="20"/>
              </w:rPr>
            </w:pPr>
          </w:p>
          <w:p w14:paraId="4A9DD2F2" w14:textId="77777777" w:rsidR="002B2E10" w:rsidRPr="002424BC" w:rsidRDefault="002B2E10" w:rsidP="00260565">
            <w:pPr>
              <w:rPr>
                <w:sz w:val="20"/>
                <w:szCs w:val="20"/>
              </w:rPr>
            </w:pPr>
          </w:p>
          <w:p w14:paraId="23B27CA9" w14:textId="77777777" w:rsidR="002B2E10" w:rsidRPr="002424BC" w:rsidRDefault="002B2E10" w:rsidP="00260565">
            <w:pPr>
              <w:rPr>
                <w:sz w:val="20"/>
                <w:szCs w:val="20"/>
              </w:rPr>
            </w:pPr>
          </w:p>
        </w:tc>
      </w:tr>
    </w:tbl>
    <w:p w14:paraId="2C2D2D97" w14:textId="3D9A64F1" w:rsidR="00003473" w:rsidRPr="002B2E10" w:rsidRDefault="00003473">
      <w:pPr>
        <w:rPr>
          <w:rFonts w:ascii="gobCL" w:eastAsia="Times New Roman" w:hAnsi="gobCL" w:cs="Calibri"/>
          <w:b/>
          <w:bCs/>
          <w:sz w:val="20"/>
          <w:szCs w:val="20"/>
          <w:lang w:val="es-ES" w:eastAsia="es-MX"/>
        </w:rPr>
      </w:pPr>
    </w:p>
    <w:sectPr w:rsidR="00003473" w:rsidRPr="002B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2782"/>
    <w:multiLevelType w:val="hybridMultilevel"/>
    <w:tmpl w:val="B52A82AE"/>
    <w:lvl w:ilvl="0" w:tplc="340A000F">
      <w:start w:val="1"/>
      <w:numFmt w:val="decimal"/>
      <w:lvlText w:val="%1."/>
      <w:lvlJc w:val="left"/>
      <w:pPr>
        <w:ind w:left="4680" w:hanging="360"/>
      </w:p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52485809"/>
    <w:multiLevelType w:val="hybridMultilevel"/>
    <w:tmpl w:val="3E6AD194"/>
    <w:lvl w:ilvl="0" w:tplc="B5A40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1"/>
  </w:num>
  <w:num w:numId="2" w16cid:durableId="80662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10"/>
    <w:rsid w:val="00003473"/>
    <w:rsid w:val="00197FF4"/>
    <w:rsid w:val="00222E3A"/>
    <w:rsid w:val="002B2E10"/>
    <w:rsid w:val="003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11B3"/>
  <w15:chartTrackingRefBased/>
  <w15:docId w15:val="{328B9C76-1EF3-4BAD-A2A7-D39115A3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1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2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2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2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2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2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2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2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2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2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2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2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2E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2E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2E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2E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2E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2E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2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2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2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2E10"/>
    <w:rPr>
      <w:i/>
      <w:iCs/>
      <w:color w:val="404040" w:themeColor="text1" w:themeTint="BF"/>
    </w:rPr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2B2E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2E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2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2E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2E1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B2E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2B2E10"/>
  </w:style>
  <w:style w:type="character" w:customStyle="1" w:styleId="normaltextrun">
    <w:name w:val="normaltextrun"/>
    <w:basedOn w:val="Fuentedeprrafopredeter"/>
    <w:rsid w:val="002B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Campos Arellano</dc:creator>
  <cp:keywords/>
  <dc:description/>
  <cp:lastModifiedBy>Gonzalo Campos Arellano</cp:lastModifiedBy>
  <cp:revision>1</cp:revision>
  <dcterms:created xsi:type="dcterms:W3CDTF">2024-09-25T18:38:00Z</dcterms:created>
  <dcterms:modified xsi:type="dcterms:W3CDTF">2024-09-25T18:41:00Z</dcterms:modified>
</cp:coreProperties>
</file>